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6FC51B6D" w:rsidR="00A81AE3" w:rsidRDefault="00A81AE3" w:rsidP="00A81AE3">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9A4BF8">
        <w:rPr>
          <w:rFonts w:ascii="Arial" w:hAnsi="Arial" w:cs="Arial"/>
          <w:b/>
          <w:sz w:val="20"/>
          <w:szCs w:val="20"/>
        </w:rPr>
        <w:t>1</w:t>
      </w:r>
      <w:r w:rsidRPr="004D58BC">
        <w:rPr>
          <w:rFonts w:ascii="Arial" w:hAnsi="Arial" w:cs="Arial"/>
          <w:b/>
          <w:sz w:val="20"/>
          <w:szCs w:val="20"/>
        </w:rPr>
        <w:t xml:space="preserve">: </w:t>
      </w:r>
      <w:r w:rsidR="00C0791F" w:rsidRPr="00C0791F">
        <w:rPr>
          <w:rFonts w:ascii="Arial" w:hAnsi="Arial" w:cs="Arial"/>
          <w:b/>
          <w:sz w:val="20"/>
          <w:szCs w:val="20"/>
        </w:rPr>
        <w:t>Programsko opredeljena rešitev računalniškega oblaka (namenski HCI strežniki in programska oprema)</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78092150" w14:textId="77777777" w:rsidR="00477F48" w:rsidRDefault="00477F48" w:rsidP="00477F48">
      <w:pPr>
        <w:jc w:val="both"/>
        <w:rPr>
          <w:rFonts w:ascii="Arial" w:hAnsi="Arial" w:cs="Arial"/>
          <w:sz w:val="20"/>
          <w:szCs w:val="20"/>
        </w:rPr>
      </w:pPr>
      <w:r>
        <w:rPr>
          <w:rFonts w:ascii="Arial" w:hAnsi="Arial" w:cs="Arial"/>
          <w:sz w:val="20"/>
          <w:szCs w:val="20"/>
        </w:rPr>
        <w:t xml:space="preserve">Ponudnik v obrazec KONFIGURACIJA v stolpec z nazivom »KONFIGURACIJA« 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114FF818" w14:textId="77777777" w:rsidR="00477F48" w:rsidRDefault="00477F48" w:rsidP="00477F48">
      <w:pPr>
        <w:jc w:val="both"/>
        <w:rPr>
          <w:rFonts w:ascii="Arial" w:hAnsi="Arial" w:cs="Arial"/>
          <w:sz w:val="20"/>
          <w:szCs w:val="20"/>
        </w:rPr>
      </w:pPr>
    </w:p>
    <w:p w14:paraId="43ED7846" w14:textId="77777777" w:rsidR="00477F48" w:rsidRDefault="00477F48" w:rsidP="00477F48">
      <w:pPr>
        <w:jc w:val="both"/>
        <w:rPr>
          <w:rFonts w:ascii="Arial" w:hAnsi="Arial" w:cs="Arial"/>
          <w:sz w:val="20"/>
          <w:szCs w:val="20"/>
        </w:rPr>
      </w:pPr>
      <w:r>
        <w:rPr>
          <w:rFonts w:ascii="Arial" w:hAnsi="Arial" w:cs="Arial"/>
          <w:sz w:val="20"/>
          <w:szCs w:val="20"/>
        </w:rPr>
        <w:t>Nadalje ponudnik za vso ponujeno opremo v stolpec z nazivom »OPIS KONFIGURACIJE PONUJENE OPREME« opiše konfiguracijo oziroma kosovnico na način, iz katerega bo razvidna sestava posameznega kosa opreme. Skladnost ponujene opreme z zahtevami iz tehničnih specifikacij ponudnik potrdi v obrazcu ''Skladnost opreme s tehničnimi zahtevami''. Če ponujena oprema odstopa (npr. v primeru, ko ponudnik  ponudi zmogljivejše elemente opreme od tistih, ki so zahtevani), mora ponudnik opis prilagoditi dejanskemu stanju ponujene opreme in to označi.</w:t>
      </w:r>
    </w:p>
    <w:p w14:paraId="6AD4FCEA" w14:textId="77777777" w:rsidR="00477F48" w:rsidRPr="00CC18EE" w:rsidRDefault="00477F48" w:rsidP="00A81AE3">
      <w:pPr>
        <w:jc w:val="both"/>
        <w:rPr>
          <w:rFonts w:ascii="Arial" w:hAnsi="Arial" w:cs="Arial"/>
          <w:sz w:val="20"/>
          <w:szCs w:val="20"/>
        </w:rPr>
      </w:pP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7551"/>
      </w:tblGrid>
      <w:tr w:rsidR="00A81AE3" w:rsidRPr="00D62D74" w14:paraId="364561A3" w14:textId="77777777" w:rsidTr="00A73BCC">
        <w:trPr>
          <w:trHeight w:val="487"/>
        </w:trPr>
        <w:tc>
          <w:tcPr>
            <w:tcW w:w="2065"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27C74024" w14:textId="77777777" w:rsidR="004E3399" w:rsidRDefault="004E3399" w:rsidP="00BA2175">
            <w:pPr>
              <w:rPr>
                <w:rFonts w:ascii="Arial" w:hAnsi="Arial" w:cs="Arial"/>
                <w:sz w:val="20"/>
                <w:szCs w:val="20"/>
              </w:rPr>
            </w:pPr>
          </w:p>
          <w:p w14:paraId="1B8C511E" w14:textId="7110ACEF" w:rsidR="00A81AE3"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p w14:paraId="391AED0C" w14:textId="77777777" w:rsidR="004E3399" w:rsidRDefault="004E3399" w:rsidP="00BA2175">
            <w:pPr>
              <w:rPr>
                <w:rFonts w:ascii="Arial" w:hAnsi="Arial" w:cs="Arial"/>
                <w:sz w:val="20"/>
                <w:szCs w:val="20"/>
              </w:rPr>
            </w:pPr>
          </w:p>
          <w:p w14:paraId="705992BB" w14:textId="77777777" w:rsidR="000E5170" w:rsidRDefault="000E5170" w:rsidP="00BA2175">
            <w:pPr>
              <w:rPr>
                <w:rFonts w:ascii="Arial" w:hAnsi="Arial" w:cs="Arial"/>
                <w:sz w:val="20"/>
                <w:szCs w:val="20"/>
              </w:rPr>
            </w:pPr>
          </w:p>
          <w:p w14:paraId="111D4BF3" w14:textId="2D3C8599"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4D1B395C" w14:textId="77777777" w:rsidR="004E3399" w:rsidRDefault="004E3399" w:rsidP="00BA2175">
            <w:pPr>
              <w:rPr>
                <w:rFonts w:ascii="Arial" w:hAnsi="Arial" w:cs="Arial"/>
                <w:sz w:val="20"/>
                <w:szCs w:val="20"/>
              </w:rPr>
            </w:pPr>
          </w:p>
          <w:p w14:paraId="66038720" w14:textId="77777777"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7DE83AB5" w14:textId="77777777" w:rsidR="004E3399" w:rsidRDefault="004E3399" w:rsidP="00BA2175">
            <w:pPr>
              <w:rPr>
                <w:rFonts w:ascii="Arial" w:hAnsi="Arial" w:cs="Arial"/>
                <w:sz w:val="20"/>
                <w:szCs w:val="20"/>
              </w:rPr>
            </w:pPr>
          </w:p>
          <w:p w14:paraId="4A1ABA81" w14:textId="77777777"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B459EB8" w14:textId="77777777" w:rsidR="004E3399" w:rsidRDefault="004E3399" w:rsidP="00BA2175">
            <w:pPr>
              <w:rPr>
                <w:rFonts w:ascii="Arial" w:hAnsi="Arial" w:cs="Arial"/>
                <w:sz w:val="20"/>
                <w:szCs w:val="20"/>
              </w:rPr>
            </w:pPr>
          </w:p>
          <w:p w14:paraId="06C0C80F" w14:textId="77777777"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7E75BFF3" w14:textId="77777777" w:rsidR="004E3399" w:rsidRDefault="004E3399" w:rsidP="00BA2175">
            <w:pPr>
              <w:rPr>
                <w:rFonts w:ascii="Arial" w:hAnsi="Arial" w:cs="Arial"/>
                <w:sz w:val="20"/>
                <w:szCs w:val="20"/>
              </w:rPr>
            </w:pPr>
          </w:p>
          <w:p w14:paraId="334792ED" w14:textId="77777777"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30C2FCEA" w14:textId="77777777" w:rsidR="004E3399" w:rsidRDefault="004E3399" w:rsidP="00BA2175">
            <w:pPr>
              <w:rPr>
                <w:rFonts w:ascii="Arial" w:hAnsi="Arial" w:cs="Arial"/>
                <w:sz w:val="20"/>
                <w:szCs w:val="20"/>
              </w:rPr>
            </w:pPr>
          </w:p>
          <w:p w14:paraId="731BD5CE" w14:textId="77777777"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50CFA3DF" w14:textId="77777777" w:rsidR="004E3399" w:rsidRDefault="004E3399" w:rsidP="00BA2175">
            <w:pPr>
              <w:rPr>
                <w:rFonts w:ascii="Arial" w:hAnsi="Arial" w:cs="Arial"/>
                <w:sz w:val="20"/>
                <w:szCs w:val="20"/>
              </w:rPr>
            </w:pPr>
          </w:p>
          <w:p w14:paraId="73A9AB95" w14:textId="77777777"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5BD7ECE7" w14:textId="77777777" w:rsidR="004E3399" w:rsidRDefault="004E3399" w:rsidP="00BA2175">
            <w:pPr>
              <w:rPr>
                <w:rFonts w:ascii="Arial" w:hAnsi="Arial" w:cs="Arial"/>
                <w:sz w:val="20"/>
                <w:szCs w:val="20"/>
              </w:rPr>
            </w:pPr>
          </w:p>
          <w:p w14:paraId="7200F2E7" w14:textId="431FF320" w:rsidR="004E3399" w:rsidRDefault="000E5170"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7F439365" w14:textId="77777777" w:rsidR="004E3399" w:rsidRDefault="004E3399" w:rsidP="00BA2175">
            <w:pPr>
              <w:rPr>
                <w:rFonts w:ascii="Arial" w:hAnsi="Arial" w:cs="Arial"/>
                <w:sz w:val="20"/>
                <w:szCs w:val="20"/>
              </w:rPr>
            </w:pPr>
          </w:p>
          <w:p w14:paraId="200E50A9" w14:textId="77777777" w:rsidR="004E3399" w:rsidRDefault="004E3399" w:rsidP="00BA2175">
            <w:pPr>
              <w:rPr>
                <w:rFonts w:ascii="Arial" w:hAnsi="Arial" w:cs="Arial"/>
                <w:sz w:val="20"/>
                <w:szCs w:val="20"/>
              </w:rPr>
            </w:pPr>
          </w:p>
          <w:p w14:paraId="48D53D1F" w14:textId="77777777" w:rsidR="004E3399" w:rsidRDefault="004E3399" w:rsidP="00BA2175">
            <w:pPr>
              <w:rPr>
                <w:rFonts w:ascii="Arial" w:hAnsi="Arial" w:cs="Arial"/>
                <w:sz w:val="20"/>
                <w:szCs w:val="20"/>
              </w:rPr>
            </w:pPr>
          </w:p>
          <w:p w14:paraId="281DD1BE" w14:textId="1B042B09"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5BCDCC9" w14:textId="77777777" w:rsidR="004E3399" w:rsidRDefault="004E3399" w:rsidP="00BA2175">
            <w:pPr>
              <w:rPr>
                <w:rFonts w:ascii="Arial" w:hAnsi="Arial" w:cs="Arial"/>
                <w:sz w:val="20"/>
                <w:szCs w:val="20"/>
              </w:rPr>
            </w:pPr>
          </w:p>
          <w:p w14:paraId="53F47C8B" w14:textId="77777777" w:rsidR="004E3399" w:rsidRDefault="004E3399" w:rsidP="00BA2175">
            <w:pPr>
              <w:rPr>
                <w:rFonts w:ascii="Arial" w:hAnsi="Arial" w:cs="Arial"/>
                <w:sz w:val="20"/>
                <w:szCs w:val="20"/>
              </w:rPr>
            </w:pPr>
          </w:p>
          <w:p w14:paraId="646929E3" w14:textId="3178D4EA"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4DABAF6C" w14:textId="77777777" w:rsidR="004E3399" w:rsidRDefault="004E3399" w:rsidP="00BA2175">
            <w:pPr>
              <w:rPr>
                <w:rFonts w:ascii="Arial" w:hAnsi="Arial" w:cs="Arial"/>
                <w:sz w:val="20"/>
                <w:szCs w:val="20"/>
              </w:rPr>
            </w:pPr>
          </w:p>
          <w:p w14:paraId="10E5D718" w14:textId="77777777" w:rsidR="004E3399" w:rsidRDefault="004E3399" w:rsidP="00BA2175">
            <w:pPr>
              <w:rPr>
                <w:rFonts w:ascii="Arial" w:hAnsi="Arial" w:cs="Arial"/>
                <w:sz w:val="20"/>
                <w:szCs w:val="20"/>
              </w:rPr>
            </w:pPr>
          </w:p>
          <w:p w14:paraId="3ADFDF29" w14:textId="398101BC"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31AAB57C" w14:textId="77777777" w:rsidR="004E3399" w:rsidRDefault="004E3399" w:rsidP="00BA2175">
            <w:pPr>
              <w:rPr>
                <w:rFonts w:ascii="Arial" w:hAnsi="Arial" w:cs="Arial"/>
                <w:sz w:val="20"/>
                <w:szCs w:val="20"/>
              </w:rPr>
            </w:pPr>
          </w:p>
          <w:p w14:paraId="051D5DC1" w14:textId="77777777" w:rsidR="004E3399" w:rsidRDefault="004E3399" w:rsidP="00BA2175">
            <w:pPr>
              <w:rPr>
                <w:rFonts w:ascii="Arial" w:hAnsi="Arial" w:cs="Arial"/>
                <w:sz w:val="20"/>
                <w:szCs w:val="20"/>
              </w:rPr>
            </w:pPr>
          </w:p>
          <w:p w14:paraId="06840863" w14:textId="77777777" w:rsidR="00F04FBB" w:rsidRDefault="00F04FBB" w:rsidP="00F04FBB">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BC13875" w14:textId="77777777" w:rsidR="004E3399" w:rsidRDefault="004E3399" w:rsidP="00BA2175">
            <w:pPr>
              <w:rPr>
                <w:rFonts w:ascii="Arial" w:hAnsi="Arial" w:cs="Arial"/>
                <w:sz w:val="20"/>
                <w:szCs w:val="20"/>
              </w:rPr>
            </w:pPr>
          </w:p>
          <w:p w14:paraId="7D828813" w14:textId="77777777" w:rsidR="00F04FBB" w:rsidRDefault="00F04FBB" w:rsidP="00BA2175">
            <w:pPr>
              <w:rPr>
                <w:rFonts w:ascii="Arial" w:hAnsi="Arial" w:cs="Arial"/>
                <w:sz w:val="20"/>
                <w:szCs w:val="20"/>
              </w:rPr>
            </w:pPr>
          </w:p>
          <w:p w14:paraId="5F6DE8E1" w14:textId="6B1E1E6F"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491DBCF6" w14:textId="77777777" w:rsidR="004E3399" w:rsidRDefault="004E3399" w:rsidP="00BA2175">
            <w:pPr>
              <w:rPr>
                <w:rFonts w:ascii="Arial" w:hAnsi="Arial" w:cs="Arial"/>
                <w:sz w:val="20"/>
                <w:szCs w:val="20"/>
              </w:rPr>
            </w:pPr>
          </w:p>
          <w:p w14:paraId="4921CAD5" w14:textId="77777777" w:rsidR="004E3399" w:rsidRDefault="004E3399" w:rsidP="00BA2175">
            <w:pPr>
              <w:rPr>
                <w:rFonts w:ascii="Arial" w:hAnsi="Arial" w:cs="Arial"/>
                <w:sz w:val="20"/>
                <w:szCs w:val="20"/>
              </w:rPr>
            </w:pPr>
          </w:p>
          <w:p w14:paraId="35A1C599" w14:textId="1A2660AA"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240D35A5" w14:textId="77777777" w:rsidR="004E3399" w:rsidRDefault="004E3399" w:rsidP="00BA2175">
            <w:pPr>
              <w:rPr>
                <w:rFonts w:ascii="Arial" w:hAnsi="Arial" w:cs="Arial"/>
                <w:sz w:val="20"/>
                <w:szCs w:val="20"/>
              </w:rPr>
            </w:pPr>
          </w:p>
          <w:p w14:paraId="23D27D76" w14:textId="77777777" w:rsidR="004E3399" w:rsidRDefault="004E3399" w:rsidP="00BA2175">
            <w:pPr>
              <w:rPr>
                <w:rFonts w:ascii="Arial" w:hAnsi="Arial" w:cs="Arial"/>
                <w:sz w:val="20"/>
                <w:szCs w:val="20"/>
              </w:rPr>
            </w:pPr>
          </w:p>
          <w:p w14:paraId="446FFBC8" w14:textId="171B0FCF" w:rsidR="004E3399" w:rsidRDefault="004E3399"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20B71AC3" w14:textId="77777777" w:rsidR="004E3399" w:rsidRDefault="004E3399" w:rsidP="00BA2175">
            <w:pPr>
              <w:rPr>
                <w:rFonts w:ascii="Arial" w:hAnsi="Arial" w:cs="Arial"/>
                <w:sz w:val="20"/>
                <w:szCs w:val="20"/>
              </w:rPr>
            </w:pPr>
          </w:p>
          <w:p w14:paraId="031F585F" w14:textId="77777777" w:rsidR="000E5170" w:rsidRDefault="000E5170" w:rsidP="000E5170">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C892D4A" w14:textId="77777777" w:rsidR="000E5170" w:rsidRDefault="000E5170" w:rsidP="00BA2175">
            <w:pPr>
              <w:rPr>
                <w:rFonts w:ascii="Arial" w:hAnsi="Arial" w:cs="Arial"/>
                <w:sz w:val="20"/>
                <w:szCs w:val="20"/>
              </w:rPr>
            </w:pPr>
          </w:p>
          <w:p w14:paraId="55F76327" w14:textId="77777777" w:rsidR="000E5170" w:rsidRDefault="000E5170" w:rsidP="000E5170">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7B5EF385" w14:textId="77777777" w:rsidR="000E5170" w:rsidRDefault="000E5170" w:rsidP="00BA2175">
            <w:pPr>
              <w:rPr>
                <w:rFonts w:ascii="Arial" w:hAnsi="Arial" w:cs="Arial"/>
                <w:sz w:val="20"/>
                <w:szCs w:val="20"/>
              </w:rPr>
            </w:pPr>
          </w:p>
          <w:p w14:paraId="1CBF7C6A" w14:textId="77777777" w:rsidR="000E5170" w:rsidRDefault="000E5170" w:rsidP="000E5170">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DB721EC" w14:textId="7E9FC4AE" w:rsidR="000E5170" w:rsidRPr="00D62D74" w:rsidRDefault="000E5170" w:rsidP="00BA2175">
            <w:pPr>
              <w:rPr>
                <w:rFonts w:ascii="Arial" w:hAnsi="Arial" w:cs="Arial"/>
                <w:sz w:val="20"/>
                <w:szCs w:val="20"/>
              </w:rPr>
            </w:pPr>
          </w:p>
        </w:tc>
        <w:tc>
          <w:tcPr>
            <w:tcW w:w="6997" w:type="dxa"/>
            <w:shd w:val="clear" w:color="auto" w:fill="auto"/>
          </w:tcPr>
          <w:p w14:paraId="635DC446" w14:textId="77777777" w:rsidR="004E3399" w:rsidRDefault="004E3399" w:rsidP="00BA2175">
            <w:pPr>
              <w:rPr>
                <w:rFonts w:ascii="Arial" w:hAnsi="Arial" w:cs="Arial"/>
                <w:b/>
                <w:sz w:val="20"/>
                <w:szCs w:val="20"/>
              </w:rPr>
            </w:pPr>
          </w:p>
          <w:p w14:paraId="68CAEE51" w14:textId="77777777" w:rsidR="004E3399" w:rsidRDefault="004E3399" w:rsidP="00BA2175">
            <w:pPr>
              <w:rPr>
                <w:rFonts w:ascii="Arial" w:hAnsi="Arial" w:cs="Arial"/>
                <w:b/>
                <w:sz w:val="20"/>
                <w:szCs w:val="20"/>
              </w:rPr>
            </w:pPr>
          </w:p>
          <w:p w14:paraId="659D21D7" w14:textId="1F3FAC8A"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21B60469" w14:textId="68AB637B" w:rsidR="00066F33" w:rsidRDefault="00066F33" w:rsidP="003F0275">
            <w:pPr>
              <w:rPr>
                <w:rFonts w:ascii="Arial" w:hAnsi="Arial" w:cs="Arial"/>
                <w:b/>
                <w:sz w:val="20"/>
                <w:szCs w:val="20"/>
              </w:rPr>
            </w:pPr>
            <w:r w:rsidRPr="00066F33">
              <w:rPr>
                <w:rFonts w:ascii="Arial" w:hAnsi="Arial" w:cs="Arial"/>
                <w:b/>
                <w:sz w:val="20"/>
                <w:szCs w:val="20"/>
              </w:rPr>
              <w:t>Strojna oprema za hiperkonvergirano oblačno rešitev - Strežnik z 2 procesorjema s 16 jedri in 1024 GB RAM-a</w:t>
            </w:r>
          </w:p>
          <w:p w14:paraId="44BAAA0A"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4E1B963E" w14:textId="48F9F584" w:rsidR="00066F33" w:rsidRDefault="00066F33" w:rsidP="003F0275">
            <w:pPr>
              <w:rPr>
                <w:rFonts w:ascii="Arial" w:hAnsi="Arial" w:cs="Arial"/>
                <w:b/>
                <w:sz w:val="20"/>
                <w:szCs w:val="20"/>
              </w:rPr>
            </w:pPr>
            <w:r w:rsidRPr="00066F33">
              <w:rPr>
                <w:rFonts w:ascii="Arial" w:hAnsi="Arial" w:cs="Arial"/>
                <w:b/>
                <w:sz w:val="20"/>
                <w:szCs w:val="20"/>
              </w:rPr>
              <w:t>Strojna oprema za hiperkonvergirano oblačno rešitev - Strežnik z 2 procesorjema z 32 jedri in 2048 GB RAM-a</w:t>
            </w:r>
          </w:p>
          <w:p w14:paraId="583A3E66"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3F162A85" w14:textId="0CF098B5" w:rsidR="003F0275" w:rsidRPr="003F0275" w:rsidRDefault="00066F33" w:rsidP="003F0275">
            <w:pPr>
              <w:rPr>
                <w:rFonts w:ascii="Arial" w:hAnsi="Arial" w:cs="Arial"/>
                <w:b/>
                <w:sz w:val="20"/>
                <w:szCs w:val="20"/>
              </w:rPr>
            </w:pPr>
            <w:r w:rsidRPr="00066F33">
              <w:rPr>
                <w:rFonts w:ascii="Arial" w:hAnsi="Arial" w:cs="Arial"/>
                <w:b/>
                <w:sz w:val="20"/>
                <w:szCs w:val="20"/>
              </w:rPr>
              <w:t xml:space="preserve">Razširitve - Disk za strežnik 3,2 TB NVMe </w:t>
            </w:r>
          </w:p>
          <w:p w14:paraId="09719F40"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06A09A1" w14:textId="1246B063" w:rsidR="003F0275" w:rsidRPr="003F0275" w:rsidRDefault="00066F33" w:rsidP="003F0275">
            <w:pPr>
              <w:rPr>
                <w:rFonts w:ascii="Arial" w:hAnsi="Arial" w:cs="Arial"/>
                <w:b/>
                <w:sz w:val="20"/>
                <w:szCs w:val="20"/>
              </w:rPr>
            </w:pPr>
            <w:r w:rsidRPr="00066F33">
              <w:rPr>
                <w:rFonts w:ascii="Arial" w:hAnsi="Arial" w:cs="Arial"/>
                <w:b/>
                <w:sz w:val="20"/>
                <w:szCs w:val="20"/>
              </w:rPr>
              <w:t>Razširitve - Disk za strežnik 6,4 TB NVMe</w:t>
            </w:r>
          </w:p>
          <w:p w14:paraId="03AB6259"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0F00531D" w14:textId="631B7EC6" w:rsidR="003F0275" w:rsidRPr="003F0275" w:rsidRDefault="00066F33" w:rsidP="003F0275">
            <w:pPr>
              <w:rPr>
                <w:rFonts w:ascii="Arial" w:hAnsi="Arial" w:cs="Arial"/>
                <w:b/>
                <w:sz w:val="20"/>
                <w:szCs w:val="20"/>
              </w:rPr>
            </w:pPr>
            <w:r w:rsidRPr="00066F33">
              <w:rPr>
                <w:rFonts w:ascii="Arial" w:hAnsi="Arial" w:cs="Arial"/>
                <w:b/>
                <w:sz w:val="20"/>
                <w:szCs w:val="20"/>
              </w:rPr>
              <w:t>Razširitve - RAM modul za strežnik 64 GB (1x 64 GB)</w:t>
            </w:r>
          </w:p>
          <w:p w14:paraId="60705743"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A81290C" w14:textId="6AE1F49C" w:rsidR="003F0275" w:rsidRPr="003F0275" w:rsidRDefault="00066F33" w:rsidP="003F0275">
            <w:pPr>
              <w:rPr>
                <w:rFonts w:ascii="Arial" w:hAnsi="Arial" w:cs="Arial"/>
                <w:b/>
                <w:sz w:val="20"/>
                <w:szCs w:val="20"/>
              </w:rPr>
            </w:pPr>
            <w:r w:rsidRPr="00066F33">
              <w:rPr>
                <w:rFonts w:ascii="Arial" w:hAnsi="Arial" w:cs="Arial"/>
                <w:b/>
                <w:sz w:val="20"/>
                <w:szCs w:val="20"/>
              </w:rPr>
              <w:t>Razširitve - RAM modul za strežnik 96 GB (1x 96 GB)</w:t>
            </w:r>
          </w:p>
          <w:p w14:paraId="1605AABA"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68107CF6" w14:textId="2688133E" w:rsidR="003F0275" w:rsidRPr="003F0275" w:rsidRDefault="00066F33" w:rsidP="003F0275">
            <w:pPr>
              <w:rPr>
                <w:rFonts w:ascii="Arial" w:hAnsi="Arial" w:cs="Arial"/>
                <w:b/>
                <w:sz w:val="20"/>
                <w:szCs w:val="20"/>
              </w:rPr>
            </w:pPr>
            <w:r w:rsidRPr="00066F33">
              <w:rPr>
                <w:rFonts w:ascii="Arial" w:hAnsi="Arial" w:cs="Arial"/>
                <w:b/>
                <w:sz w:val="20"/>
                <w:szCs w:val="20"/>
              </w:rPr>
              <w:t>Razširitve - RAM modul za strežnik 128 GB (1x 128 GB)</w:t>
            </w:r>
          </w:p>
          <w:p w14:paraId="50257CCF"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5B96CDC5" w14:textId="1F1103D2" w:rsidR="003F0275" w:rsidRDefault="00066F33" w:rsidP="003F0275">
            <w:pPr>
              <w:rPr>
                <w:rFonts w:ascii="Arial" w:hAnsi="Arial" w:cs="Arial"/>
                <w:b/>
                <w:sz w:val="20"/>
                <w:szCs w:val="20"/>
              </w:rPr>
            </w:pPr>
            <w:r w:rsidRPr="00066F33">
              <w:rPr>
                <w:rFonts w:ascii="Arial" w:hAnsi="Arial" w:cs="Arial"/>
                <w:b/>
                <w:sz w:val="20"/>
                <w:szCs w:val="20"/>
              </w:rPr>
              <w:t>Razširitve - Omrežna kartica 100 GbE 2x vrata</w:t>
            </w:r>
          </w:p>
          <w:p w14:paraId="36E35C9F" w14:textId="77777777" w:rsidR="00F07C6A" w:rsidRDefault="00F07C6A" w:rsidP="00F07C6A">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2A6E138D" w14:textId="77777777" w:rsidR="003F0275" w:rsidRDefault="003F0275" w:rsidP="003F0275">
            <w:pPr>
              <w:rPr>
                <w:rFonts w:ascii="Arial" w:hAnsi="Arial" w:cs="Arial"/>
                <w:b/>
                <w:sz w:val="20"/>
                <w:szCs w:val="20"/>
              </w:rPr>
            </w:pPr>
          </w:p>
          <w:tbl>
            <w:tblPr>
              <w:tblW w:w="9406" w:type="dxa"/>
              <w:tblCellMar>
                <w:left w:w="70" w:type="dxa"/>
                <w:right w:w="70" w:type="dxa"/>
              </w:tblCellMar>
              <w:tblLook w:val="04A0" w:firstRow="1" w:lastRow="0" w:firstColumn="1" w:lastColumn="0" w:noHBand="0" w:noVBand="1"/>
            </w:tblPr>
            <w:tblGrid>
              <w:gridCol w:w="7335"/>
            </w:tblGrid>
            <w:tr w:rsidR="00212E18" w14:paraId="0CE9818B" w14:textId="77777777" w:rsidTr="00212E18">
              <w:trPr>
                <w:trHeight w:val="300"/>
              </w:trPr>
              <w:tc>
                <w:tcPr>
                  <w:tcW w:w="9406" w:type="dxa"/>
                  <w:tcBorders>
                    <w:top w:val="nil"/>
                    <w:left w:val="nil"/>
                    <w:bottom w:val="nil"/>
                    <w:right w:val="nil"/>
                  </w:tcBorders>
                  <w:shd w:val="clear" w:color="auto" w:fill="auto"/>
                  <w:noWrap/>
                  <w:vAlign w:val="bottom"/>
                  <w:hideMark/>
                </w:tcPr>
                <w:p w14:paraId="35082DBA" w14:textId="77777777" w:rsidR="00212E18" w:rsidRPr="000E5170" w:rsidRDefault="00212E18" w:rsidP="00212E18">
                  <w:pPr>
                    <w:rPr>
                      <w:rFonts w:ascii="Arial" w:hAnsi="Arial" w:cs="Arial"/>
                      <w:b/>
                      <w:sz w:val="20"/>
                      <w:szCs w:val="20"/>
                    </w:rPr>
                  </w:pPr>
                  <w:r w:rsidRPr="000E5170">
                    <w:rPr>
                      <w:rFonts w:ascii="Arial" w:hAnsi="Arial" w:cs="Arial"/>
                      <w:b/>
                      <w:sz w:val="20"/>
                      <w:szCs w:val="20"/>
                    </w:rPr>
                    <w:t>Programska oprema za oblačno rešitev (CMP, HCI, SDN, SDS) - (VMware Cloud Foundation per-core 5 let ali enakovredno)</w:t>
                  </w:r>
                </w:p>
                <w:p w14:paraId="3BF04DE8" w14:textId="7D9E9B75"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39B7F6B4" w14:textId="77777777" w:rsidTr="00212E18">
              <w:trPr>
                <w:trHeight w:val="900"/>
              </w:trPr>
              <w:tc>
                <w:tcPr>
                  <w:tcW w:w="9406" w:type="dxa"/>
                  <w:tcBorders>
                    <w:top w:val="nil"/>
                    <w:left w:val="nil"/>
                    <w:bottom w:val="nil"/>
                    <w:right w:val="nil"/>
                  </w:tcBorders>
                  <w:shd w:val="clear" w:color="auto" w:fill="auto"/>
                  <w:vAlign w:val="bottom"/>
                  <w:hideMark/>
                </w:tcPr>
                <w:p w14:paraId="58AA9BEB" w14:textId="77777777" w:rsidR="00212E18" w:rsidRPr="000E5170" w:rsidRDefault="00212E18" w:rsidP="00212E18">
                  <w:pPr>
                    <w:rPr>
                      <w:rFonts w:ascii="Arial" w:hAnsi="Arial" w:cs="Arial"/>
                      <w:b/>
                      <w:sz w:val="20"/>
                      <w:szCs w:val="20"/>
                    </w:rPr>
                  </w:pPr>
                  <w:r w:rsidRPr="000E5170">
                    <w:rPr>
                      <w:rFonts w:ascii="Arial" w:hAnsi="Arial" w:cs="Arial"/>
                      <w:b/>
                      <w:sz w:val="20"/>
                      <w:szCs w:val="20"/>
                    </w:rPr>
                    <w:t>Programska oprema za oblačno rešitev (upravljanje SDN) -  (VMware Firewall per-core 5 let ali enakovredno)</w:t>
                  </w:r>
                </w:p>
                <w:p w14:paraId="751B772D" w14:textId="4AFA9D71"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0D46BD9C" w14:textId="77777777" w:rsidTr="00212E18">
              <w:trPr>
                <w:trHeight w:val="900"/>
              </w:trPr>
              <w:tc>
                <w:tcPr>
                  <w:tcW w:w="9406" w:type="dxa"/>
                  <w:tcBorders>
                    <w:top w:val="nil"/>
                    <w:left w:val="nil"/>
                    <w:bottom w:val="nil"/>
                    <w:right w:val="nil"/>
                  </w:tcBorders>
                  <w:shd w:val="clear" w:color="auto" w:fill="auto"/>
                  <w:vAlign w:val="bottom"/>
                  <w:hideMark/>
                </w:tcPr>
                <w:p w14:paraId="6065F8A4" w14:textId="77777777" w:rsidR="00212E18" w:rsidRPr="000E5170" w:rsidRDefault="00212E18" w:rsidP="00212E18">
                  <w:pPr>
                    <w:rPr>
                      <w:rFonts w:ascii="Arial" w:hAnsi="Arial" w:cs="Arial"/>
                      <w:b/>
                      <w:sz w:val="20"/>
                      <w:szCs w:val="20"/>
                    </w:rPr>
                  </w:pPr>
                  <w:r w:rsidRPr="000E5170">
                    <w:rPr>
                      <w:rFonts w:ascii="Arial" w:hAnsi="Arial" w:cs="Arial"/>
                      <w:b/>
                      <w:sz w:val="20"/>
                      <w:szCs w:val="20"/>
                    </w:rPr>
                    <w:t>Programska oprema za oblačno rešitev (infrastruktura vsebnikov) -  (VMware TAP Term per vCPU 5 let ali enakovredno)</w:t>
                  </w:r>
                </w:p>
                <w:p w14:paraId="61802CE2" w14:textId="3070525A"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7C7B1DFD" w14:textId="77777777" w:rsidTr="00212E18">
              <w:trPr>
                <w:trHeight w:val="300"/>
              </w:trPr>
              <w:tc>
                <w:tcPr>
                  <w:tcW w:w="9406" w:type="dxa"/>
                  <w:tcBorders>
                    <w:top w:val="nil"/>
                    <w:left w:val="nil"/>
                    <w:bottom w:val="nil"/>
                    <w:right w:val="nil"/>
                  </w:tcBorders>
                  <w:shd w:val="clear" w:color="auto" w:fill="auto"/>
                  <w:noWrap/>
                  <w:vAlign w:val="bottom"/>
                  <w:hideMark/>
                </w:tcPr>
                <w:p w14:paraId="0BBEBED3" w14:textId="77777777" w:rsidR="00212E18" w:rsidRPr="000E5170" w:rsidRDefault="00212E18" w:rsidP="00212E18">
                  <w:pPr>
                    <w:rPr>
                      <w:rFonts w:ascii="Arial" w:hAnsi="Arial" w:cs="Arial"/>
                      <w:b/>
                      <w:sz w:val="20"/>
                      <w:szCs w:val="20"/>
                    </w:rPr>
                  </w:pPr>
                  <w:r w:rsidRPr="000E5170">
                    <w:rPr>
                      <w:rFonts w:ascii="Arial" w:hAnsi="Arial" w:cs="Arial"/>
                      <w:b/>
                      <w:sz w:val="20"/>
                      <w:szCs w:val="20"/>
                    </w:rPr>
                    <w:t>Programska oprema za oblačno rešitev  (upravljanje infrastrukture vsebnikov) - (VMware TMC Self-Managed (50-core pack 5 let) ali enakovredno)</w:t>
                  </w:r>
                </w:p>
                <w:p w14:paraId="6DE4C589" w14:textId="38FF7833"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4F2573DE" w14:textId="77777777" w:rsidTr="00212E18">
              <w:trPr>
                <w:trHeight w:val="300"/>
              </w:trPr>
              <w:tc>
                <w:tcPr>
                  <w:tcW w:w="9406" w:type="dxa"/>
                  <w:tcBorders>
                    <w:top w:val="nil"/>
                    <w:left w:val="nil"/>
                    <w:bottom w:val="nil"/>
                    <w:right w:val="nil"/>
                  </w:tcBorders>
                  <w:shd w:val="clear" w:color="auto" w:fill="auto"/>
                  <w:noWrap/>
                  <w:vAlign w:val="bottom"/>
                  <w:hideMark/>
                </w:tcPr>
                <w:p w14:paraId="06C3A39E" w14:textId="77777777" w:rsidR="00212E18" w:rsidRPr="000E5170" w:rsidRDefault="00212E18" w:rsidP="00212E18">
                  <w:pPr>
                    <w:rPr>
                      <w:rFonts w:ascii="Arial" w:hAnsi="Arial" w:cs="Arial"/>
                      <w:b/>
                      <w:sz w:val="20"/>
                      <w:szCs w:val="20"/>
                    </w:rPr>
                  </w:pPr>
                  <w:r w:rsidRPr="000E5170">
                    <w:rPr>
                      <w:rFonts w:ascii="Arial" w:hAnsi="Arial" w:cs="Arial"/>
                      <w:b/>
                      <w:sz w:val="20"/>
                      <w:szCs w:val="20"/>
                    </w:rPr>
                    <w:lastRenderedPageBreak/>
                    <w:t>Programska oprema za rešitev varnostnega kopiranja (Veeam Data Platform Foundation Enterprise Plus, public sector per socket 5 let ali enakovredno)</w:t>
                  </w:r>
                </w:p>
                <w:p w14:paraId="1A3A719E" w14:textId="7D9F46E4"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6C774900" w14:textId="77777777" w:rsidTr="00212E18">
              <w:trPr>
                <w:trHeight w:val="300"/>
              </w:trPr>
              <w:tc>
                <w:tcPr>
                  <w:tcW w:w="9406" w:type="dxa"/>
                  <w:tcBorders>
                    <w:top w:val="nil"/>
                    <w:left w:val="nil"/>
                    <w:bottom w:val="nil"/>
                    <w:right w:val="nil"/>
                  </w:tcBorders>
                  <w:shd w:val="clear" w:color="auto" w:fill="auto"/>
                  <w:noWrap/>
                  <w:vAlign w:val="bottom"/>
                  <w:hideMark/>
                </w:tcPr>
                <w:p w14:paraId="29C93F14" w14:textId="77777777" w:rsidR="00212E18" w:rsidRPr="000E5170" w:rsidRDefault="00212E18" w:rsidP="00212E18">
                  <w:pPr>
                    <w:rPr>
                      <w:rFonts w:ascii="Arial" w:hAnsi="Arial" w:cs="Arial"/>
                      <w:b/>
                      <w:sz w:val="20"/>
                      <w:szCs w:val="20"/>
                    </w:rPr>
                  </w:pPr>
                  <w:r w:rsidRPr="000E5170">
                    <w:rPr>
                      <w:rFonts w:ascii="Arial" w:hAnsi="Arial" w:cs="Arial"/>
                      <w:b/>
                      <w:sz w:val="20"/>
                      <w:szCs w:val="20"/>
                    </w:rPr>
                    <w:t>Programska oprema za rešitev varnostnega kopiranja vsebnikov (Kasten by Veeam,  public sector 10 worker node 5 let ali enakovredno)</w:t>
                  </w:r>
                </w:p>
                <w:p w14:paraId="6ADAF1B3" w14:textId="6F71FC79"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0B5E500B" w14:textId="77777777" w:rsidTr="00212E18">
              <w:trPr>
                <w:trHeight w:val="300"/>
              </w:trPr>
              <w:tc>
                <w:tcPr>
                  <w:tcW w:w="9406" w:type="dxa"/>
                  <w:tcBorders>
                    <w:top w:val="nil"/>
                    <w:left w:val="nil"/>
                    <w:bottom w:val="nil"/>
                    <w:right w:val="nil"/>
                  </w:tcBorders>
                  <w:shd w:val="clear" w:color="auto" w:fill="auto"/>
                  <w:noWrap/>
                  <w:vAlign w:val="bottom"/>
                  <w:hideMark/>
                </w:tcPr>
                <w:p w14:paraId="1314510C" w14:textId="0A794CFE" w:rsidR="00212E18" w:rsidRPr="000E5170" w:rsidRDefault="00212E18" w:rsidP="00212E18">
                  <w:pPr>
                    <w:rPr>
                      <w:rFonts w:ascii="Arial" w:hAnsi="Arial" w:cs="Arial"/>
                      <w:b/>
                      <w:sz w:val="20"/>
                      <w:szCs w:val="20"/>
                    </w:rPr>
                  </w:pPr>
                  <w:r w:rsidRPr="000E5170">
                    <w:rPr>
                      <w:rFonts w:ascii="Arial" w:hAnsi="Arial" w:cs="Arial"/>
                      <w:b/>
                      <w:sz w:val="20"/>
                      <w:szCs w:val="20"/>
                    </w:rPr>
                    <w:t>Storitve vzpostavitve programsko opredeljene rešitve računalniškega oblaka</w:t>
                  </w:r>
                </w:p>
                <w:p w14:paraId="37387146" w14:textId="25CC53E9" w:rsidR="00212E18" w:rsidRDefault="00212E18" w:rsidP="00212E18">
                  <w:pPr>
                    <w:rPr>
                      <w:rFonts w:ascii="Calibri" w:hAnsi="Calibri" w:cs="Calibri"/>
                      <w:color w:val="000000"/>
                      <w:sz w:val="22"/>
                      <w:szCs w:val="22"/>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4D2F8992" w14:textId="77777777" w:rsidTr="00212E18">
              <w:trPr>
                <w:trHeight w:val="300"/>
              </w:trPr>
              <w:tc>
                <w:tcPr>
                  <w:tcW w:w="9406" w:type="dxa"/>
                  <w:tcBorders>
                    <w:top w:val="nil"/>
                    <w:left w:val="nil"/>
                    <w:bottom w:val="nil"/>
                    <w:right w:val="nil"/>
                  </w:tcBorders>
                  <w:shd w:val="clear" w:color="auto" w:fill="auto"/>
                  <w:noWrap/>
                  <w:vAlign w:val="bottom"/>
                  <w:hideMark/>
                </w:tcPr>
                <w:p w14:paraId="3DA1F5C5" w14:textId="77777777" w:rsidR="00212E18" w:rsidRDefault="00212E18" w:rsidP="00212E18">
                  <w:pPr>
                    <w:rPr>
                      <w:rFonts w:ascii="Arial" w:hAnsi="Arial" w:cs="Arial"/>
                      <w:b/>
                      <w:sz w:val="20"/>
                      <w:szCs w:val="20"/>
                    </w:rPr>
                  </w:pPr>
                  <w:r w:rsidRPr="000E5170">
                    <w:rPr>
                      <w:rFonts w:ascii="Arial" w:hAnsi="Arial" w:cs="Arial"/>
                      <w:b/>
                      <w:sz w:val="20"/>
                      <w:szCs w:val="20"/>
                    </w:rPr>
                    <w:t>Storitve vzpostavitve rešitve varnostnega kopiranja</w:t>
                  </w:r>
                </w:p>
                <w:p w14:paraId="3C315FA8" w14:textId="08C4454E" w:rsidR="00212E18" w:rsidRPr="000E5170" w:rsidRDefault="00212E18" w:rsidP="00212E18">
                  <w:pPr>
                    <w:rPr>
                      <w:rFonts w:ascii="Arial" w:hAnsi="Arial" w:cs="Arial"/>
                      <w:b/>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tc>
            </w:tr>
            <w:tr w:rsidR="00212E18" w14:paraId="0838C868" w14:textId="77777777" w:rsidTr="00212E18">
              <w:trPr>
                <w:trHeight w:val="300"/>
              </w:trPr>
              <w:tc>
                <w:tcPr>
                  <w:tcW w:w="9406" w:type="dxa"/>
                  <w:tcBorders>
                    <w:top w:val="nil"/>
                    <w:left w:val="nil"/>
                    <w:bottom w:val="nil"/>
                    <w:right w:val="nil"/>
                  </w:tcBorders>
                  <w:shd w:val="clear" w:color="auto" w:fill="auto"/>
                  <w:noWrap/>
                  <w:vAlign w:val="bottom"/>
                  <w:hideMark/>
                </w:tcPr>
                <w:p w14:paraId="33BD8234" w14:textId="77777777" w:rsidR="00212E18" w:rsidRPr="000E5170" w:rsidRDefault="00212E18" w:rsidP="00212E18">
                  <w:pPr>
                    <w:rPr>
                      <w:rFonts w:ascii="Arial" w:hAnsi="Arial" w:cs="Arial"/>
                      <w:b/>
                      <w:sz w:val="20"/>
                      <w:szCs w:val="20"/>
                    </w:rPr>
                  </w:pPr>
                  <w:r w:rsidRPr="000E5170">
                    <w:rPr>
                      <w:rFonts w:ascii="Arial" w:hAnsi="Arial" w:cs="Arial"/>
                      <w:b/>
                      <w:sz w:val="20"/>
                      <w:szCs w:val="20"/>
                    </w:rPr>
                    <w:t>Implementacija sistema za nadzor in upravljanje strežniške infrastrukture</w:t>
                  </w:r>
                </w:p>
              </w:tc>
            </w:tr>
          </w:tbl>
          <w:p w14:paraId="031B2ABF" w14:textId="77777777" w:rsidR="006552BB" w:rsidRDefault="006552BB" w:rsidP="006552BB">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085E0AF" w14:textId="77777777" w:rsidR="006552BB" w:rsidRDefault="006552BB" w:rsidP="003F0275">
            <w:pPr>
              <w:rPr>
                <w:rFonts w:ascii="Arial" w:hAnsi="Arial" w:cs="Arial"/>
                <w:b/>
                <w:sz w:val="20"/>
                <w:szCs w:val="20"/>
              </w:rPr>
            </w:pPr>
          </w:p>
          <w:p w14:paraId="281FF2A0" w14:textId="77777777" w:rsidR="006552BB" w:rsidRPr="003F0275" w:rsidRDefault="006552BB" w:rsidP="003F0275">
            <w:pPr>
              <w:rPr>
                <w:rFonts w:ascii="Arial" w:hAnsi="Arial" w:cs="Arial"/>
                <w:b/>
                <w:sz w:val="20"/>
                <w:szCs w:val="20"/>
              </w:rPr>
            </w:pPr>
          </w:p>
          <w:p w14:paraId="7BD74A8A" w14:textId="159998F8"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lastRenderedPageBreak/>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154F" w14:textId="77777777" w:rsidR="00E218AC" w:rsidRDefault="00E218AC">
      <w:r>
        <w:separator/>
      </w:r>
    </w:p>
  </w:endnote>
  <w:endnote w:type="continuationSeparator" w:id="0">
    <w:p w14:paraId="04357DF0" w14:textId="77777777" w:rsidR="00E218AC" w:rsidRDefault="00E2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15ED" w14:textId="77777777" w:rsidR="000F6105" w:rsidRDefault="000F61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6B2A7C0E" w:rsidR="00A030CA" w:rsidRPr="00D62D74" w:rsidRDefault="00A81AE3" w:rsidP="00D62D74">
    <w:pPr>
      <w:pStyle w:val="Noga"/>
      <w:pBdr>
        <w:top w:val="single" w:sz="4" w:space="1" w:color="auto"/>
      </w:pBdr>
      <w:jc w:val="center"/>
      <w:rPr>
        <w:rFonts w:ascii="Arial" w:hAnsi="Arial" w:cs="Arial"/>
        <w:sz w:val="18"/>
        <w:szCs w:val="18"/>
      </w:rPr>
    </w:pPr>
    <w:r w:rsidRPr="00902DA1">
      <w:rPr>
        <w:rFonts w:ascii="Arial" w:hAnsi="Arial" w:cs="Arial"/>
        <w:sz w:val="18"/>
        <w:szCs w:val="18"/>
      </w:rPr>
      <w:t>O</w:t>
    </w:r>
    <w:r w:rsidR="000F6105">
      <w:rPr>
        <w:rFonts w:ascii="Arial" w:hAnsi="Arial" w:cs="Arial"/>
        <w:sz w:val="18"/>
        <w:szCs w:val="18"/>
      </w:rPr>
      <w:t>DDRONEXT</w:t>
    </w:r>
    <w:r w:rsidR="00D3719C">
      <w:rPr>
        <w:rFonts w:ascii="Arial" w:hAnsi="Arial" w:cs="Arial"/>
        <w:sz w:val="18"/>
        <w:szCs w:val="18"/>
      </w:rPr>
      <w:t>-20</w:t>
    </w:r>
    <w:r>
      <w:rPr>
        <w:rFonts w:ascii="Arial" w:hAnsi="Arial" w:cs="Arial"/>
        <w:sz w:val="18"/>
        <w:szCs w:val="18"/>
      </w:rPr>
      <w:t>/202</w:t>
    </w:r>
    <w:r w:rsidR="000F6105">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12B7" w14:textId="77777777" w:rsidR="000F6105" w:rsidRDefault="000F61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516F" w14:textId="77777777" w:rsidR="00E218AC" w:rsidRDefault="00E218AC">
      <w:r>
        <w:separator/>
      </w:r>
    </w:p>
  </w:footnote>
  <w:footnote w:type="continuationSeparator" w:id="0">
    <w:p w14:paraId="4EBF032A" w14:textId="77777777" w:rsidR="00E218AC" w:rsidRDefault="00E2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72E03B42"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9A4BF8">
      <w:rPr>
        <w:rFonts w:ascii="Arial" w:hAnsi="Arial"/>
        <w:sz w:val="18"/>
        <w:szCs w:val="20"/>
      </w:rPr>
      <w:t>1</w:t>
    </w:r>
    <w:r>
      <w:rPr>
        <w:rFonts w:ascii="Arial" w:hAnsi="Arial"/>
        <w:sz w:val="18"/>
        <w:szCs w:val="20"/>
      </w:rPr>
      <w:t xml:space="preserve">: </w:t>
    </w:r>
    <w:r w:rsidRPr="00D62D74">
      <w:rPr>
        <w:rFonts w:ascii="Arial" w:hAnsi="Arial"/>
        <w:sz w:val="18"/>
        <w:szCs w:val="20"/>
      </w:rPr>
      <w:t>Obrazec »Konfiguracija«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512F" w14:textId="77777777" w:rsidR="000F6105" w:rsidRDefault="000F6105">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66F33"/>
    <w:rsid w:val="000C6661"/>
    <w:rsid w:val="000E5170"/>
    <w:rsid w:val="000F6105"/>
    <w:rsid w:val="002005EC"/>
    <w:rsid w:val="00212E18"/>
    <w:rsid w:val="00217AC3"/>
    <w:rsid w:val="002864EA"/>
    <w:rsid w:val="002B6C39"/>
    <w:rsid w:val="003B2E39"/>
    <w:rsid w:val="003F0275"/>
    <w:rsid w:val="004207C3"/>
    <w:rsid w:val="00477F48"/>
    <w:rsid w:val="004E0F8E"/>
    <w:rsid w:val="004E3399"/>
    <w:rsid w:val="00592EF9"/>
    <w:rsid w:val="006552BB"/>
    <w:rsid w:val="006D55B6"/>
    <w:rsid w:val="007372E0"/>
    <w:rsid w:val="0084635E"/>
    <w:rsid w:val="00904D2A"/>
    <w:rsid w:val="00983265"/>
    <w:rsid w:val="009A4BF8"/>
    <w:rsid w:val="00A030CA"/>
    <w:rsid w:val="00A73BCC"/>
    <w:rsid w:val="00A81AE3"/>
    <w:rsid w:val="00B5388A"/>
    <w:rsid w:val="00C0791F"/>
    <w:rsid w:val="00C81785"/>
    <w:rsid w:val="00C83BAE"/>
    <w:rsid w:val="00CC18EE"/>
    <w:rsid w:val="00D16FFA"/>
    <w:rsid w:val="00D3719C"/>
    <w:rsid w:val="00D704CE"/>
    <w:rsid w:val="00D8500B"/>
    <w:rsid w:val="00E218AC"/>
    <w:rsid w:val="00F04FBB"/>
    <w:rsid w:val="00F07C6A"/>
    <w:rsid w:val="00F230FE"/>
    <w:rsid w:val="00F60D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 w:type="paragraph" w:styleId="Revizija">
    <w:name w:val="Revision"/>
    <w:hidden/>
    <w:uiPriority w:val="99"/>
    <w:semiHidden/>
    <w:rsid w:val="00C81785"/>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50153">
      <w:bodyDiv w:val="1"/>
      <w:marLeft w:val="0"/>
      <w:marRight w:val="0"/>
      <w:marTop w:val="0"/>
      <w:marBottom w:val="0"/>
      <w:divBdr>
        <w:top w:val="none" w:sz="0" w:space="0" w:color="auto"/>
        <w:left w:val="none" w:sz="0" w:space="0" w:color="auto"/>
        <w:bottom w:val="none" w:sz="0" w:space="0" w:color="auto"/>
        <w:right w:val="none" w:sz="0" w:space="0" w:color="auto"/>
      </w:divBdr>
    </w:div>
    <w:div w:id="4197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2930</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4</cp:revision>
  <dcterms:created xsi:type="dcterms:W3CDTF">2024-08-02T08:08:00Z</dcterms:created>
  <dcterms:modified xsi:type="dcterms:W3CDTF">2024-08-02T13:30:00Z</dcterms:modified>
</cp:coreProperties>
</file>